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944AA">
        <w:rPr>
          <w:b/>
          <w:sz w:val="28"/>
          <w:szCs w:val="28"/>
          <w:shd w:val="clear" w:color="auto" w:fill="F7F8F9"/>
        </w:rPr>
        <w:t>2</w:t>
      </w:r>
      <w:r w:rsidR="00F226A7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232E8A">
        <w:rPr>
          <w:b/>
          <w:sz w:val="28"/>
          <w:szCs w:val="28"/>
          <w:shd w:val="clear" w:color="auto" w:fill="F7F8F9"/>
        </w:rPr>
        <w:t>нч</w:t>
      </w:r>
      <w:r w:rsidR="00C944AA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26A7" w:rsidRPr="00F226A7" w:rsidRDefault="00F226A7" w:rsidP="00F22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26A7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226A7" w:rsidRPr="00F226A7" w:rsidRDefault="00F226A7" w:rsidP="00F22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26A7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F226A7" w:rsidRPr="00F226A7" w:rsidRDefault="00F226A7" w:rsidP="00F22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26A7">
              <w:rPr>
                <w:color w:val="000000" w:themeColor="text1"/>
                <w:sz w:val="28"/>
                <w:szCs w:val="28"/>
              </w:rPr>
              <w:t>21 сәгатьтән 26 октябрьгә кадәр 2025 елның 27 октябрендә 10 сәгатькә кадәр</w:t>
            </w:r>
          </w:p>
          <w:p w:rsidR="005A0227" w:rsidRPr="00C944AA" w:rsidRDefault="00F226A7" w:rsidP="00F226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226A7">
              <w:rPr>
                <w:color w:val="000000" w:themeColor="text1"/>
                <w:sz w:val="28"/>
                <w:szCs w:val="28"/>
              </w:rPr>
              <w:t>27 октябрьдә төнлә һәм иртән Татарстан Республикасы территориясендә һәм Казан шәһәрендә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5F07B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F07BC" w:rsidP="00FA0489">
            <w:pPr>
              <w:jc w:val="both"/>
              <w:rPr>
                <w:bCs/>
                <w:i/>
              </w:rPr>
            </w:pPr>
            <w:r w:rsidRPr="005F07B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26A7">
        <w:rPr>
          <w:b/>
          <w:sz w:val="28"/>
          <w:szCs w:val="28"/>
        </w:rPr>
        <w:t>2025 елның 27 октябренә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26A7">
        <w:rPr>
          <w:b/>
          <w:sz w:val="28"/>
          <w:szCs w:val="28"/>
        </w:rPr>
        <w:t>18 сәгатьтән 26 октябрьгә кадәр 2025 елның 27 октябрендә 18 сәгатькә кадәр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26A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Аязучан болытлы һава.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Төнлә һәм иртән бераз яңгыр, урыны белән томан.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Көндез явым-төшемсез.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Җил көньяк-көнчыгыштан 5-10 м/с.</w:t>
      </w:r>
    </w:p>
    <w:p w:rsidR="00F226A7" w:rsidRPr="00F226A7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Төнлә минималь температура  2.. 5˚.</w:t>
      </w:r>
    </w:p>
    <w:p w:rsidR="00CB3833" w:rsidRPr="00DF2693" w:rsidRDefault="00F226A7" w:rsidP="00F226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226A7">
        <w:rPr>
          <w:sz w:val="28"/>
          <w:szCs w:val="28"/>
        </w:rPr>
        <w:t>Көндез һаваның максималь температурасы 7...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AA" w:rsidRDefault="00211BAA" w:rsidP="00057DBD">
      <w:r>
        <w:separator/>
      </w:r>
    </w:p>
  </w:endnote>
  <w:endnote w:type="continuationSeparator" w:id="1">
    <w:p w:rsidR="00211BAA" w:rsidRDefault="00211BA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AA" w:rsidRDefault="00211BAA" w:rsidP="00057DBD">
      <w:r>
        <w:separator/>
      </w:r>
    </w:p>
  </w:footnote>
  <w:footnote w:type="continuationSeparator" w:id="1">
    <w:p w:rsidR="00211BAA" w:rsidRDefault="00211BA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F07BC">
    <w:pPr>
      <w:pStyle w:val="a3"/>
      <w:spacing w:line="14" w:lineRule="auto"/>
      <w:ind w:left="0" w:firstLine="0"/>
      <w:jc w:val="left"/>
      <w:rPr>
        <w:sz w:val="20"/>
      </w:rPr>
    </w:pPr>
    <w:r w:rsidRPr="005F0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113</cp:revision>
  <dcterms:created xsi:type="dcterms:W3CDTF">2025-06-01T12:53:00Z</dcterms:created>
  <dcterms:modified xsi:type="dcterms:W3CDTF">2025-10-26T10:25:00Z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